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96" w:rsidRDefault="00BB582B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A well customized and ready for use Scroll </w:t>
      </w:r>
      <w:proofErr w:type="gramStart"/>
      <w:r w:rsidR="008F41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Invitation  Box</w:t>
      </w:r>
      <w:proofErr w:type="gramEnd"/>
      <w:r w:rsidR="008F41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with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 blank page for printing invite details.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 BOX CONTAINS 1 ITEM.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Accessories </w:t>
      </w:r>
      <w:r w:rsidR="008F413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are included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in the price of the Scroll. Graphics and S</w:t>
      </w: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erigraph/Foil prints of invite details are priced separately, </w:t>
      </w:r>
      <w:hyperlink r:id="rId5" w:history="1">
        <w:r>
          <w:rPr>
            <w:rStyle w:val="Hyperlink"/>
            <w:rFonts w:ascii="Helvetica" w:hAnsi="Helvetica" w:cs="Helvetica"/>
            <w:color w:val="0088CC"/>
            <w:sz w:val="20"/>
            <w:szCs w:val="20"/>
            <w:u w:val="none"/>
            <w:shd w:val="clear" w:color="auto" w:fill="FFFFFF"/>
          </w:rPr>
          <w:t>click this link for printing details</w:t>
        </w:r>
      </w:hyperlink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Please note that cards without price are temporary out of stock.</w:t>
      </w:r>
    </w:p>
    <w:sectPr w:rsidR="00CA1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CwsDQ1tzQzMTU0MbVU0lEKTi0uzszPAykwrAUAz2EJyywAAAA="/>
  </w:docVars>
  <w:rsids>
    <w:rsidRoot w:val="00BB582B"/>
    <w:rsid w:val="008F4135"/>
    <w:rsid w:val="00BB582B"/>
    <w:rsid w:val="00CA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5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5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hdng.com/print_pag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PHDNG</dc:creator>
  <cp:lastModifiedBy>PHDNG</cp:lastModifiedBy>
  <cp:revision>2</cp:revision>
  <dcterms:created xsi:type="dcterms:W3CDTF">2017-12-18T16:52:00Z</dcterms:created>
  <dcterms:modified xsi:type="dcterms:W3CDTF">2017-12-18T18:40:00Z</dcterms:modified>
</cp:coreProperties>
</file>